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C044AF" w:rsidRPr="00C044AF" w14:paraId="716C62EC" w14:textId="77777777" w:rsidTr="00C044AF">
        <w:tc>
          <w:tcPr>
            <w:tcW w:w="0" w:type="auto"/>
            <w:tcBorders>
              <w:top w:val="nil"/>
              <w:bottom w:val="nil"/>
            </w:tcBorders>
            <w:hideMark/>
          </w:tcPr>
          <w:tbl>
            <w:tblPr>
              <w:tblW w:w="5000" w:type="pct"/>
              <w:jc w:val="center"/>
              <w:tblCellMar>
                <w:left w:w="0" w:type="dxa"/>
                <w:right w:w="0" w:type="dxa"/>
              </w:tblCellMar>
              <w:tblLook w:val="04A0" w:firstRow="1" w:lastRow="0" w:firstColumn="1" w:lastColumn="0" w:noHBand="0" w:noVBand="1"/>
            </w:tblPr>
            <w:tblGrid>
              <w:gridCol w:w="9360"/>
            </w:tblGrid>
            <w:tr w:rsidR="00C044AF" w:rsidRPr="00C044AF" w14:paraId="49BFA1F9"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360"/>
                  </w:tblGrid>
                  <w:tr w:rsidR="00C044AF" w:rsidRPr="00C044AF" w14:paraId="79A71B3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C044AF" w:rsidRPr="00C044AF" w14:paraId="02241CF2" w14:textId="77777777">
                          <w:tc>
                            <w:tcPr>
                              <w:tcW w:w="0" w:type="auto"/>
                              <w:tcMar>
                                <w:top w:w="0" w:type="dxa"/>
                                <w:left w:w="135" w:type="dxa"/>
                                <w:bottom w:w="0" w:type="dxa"/>
                                <w:right w:w="135" w:type="dxa"/>
                              </w:tcMar>
                              <w:hideMark/>
                            </w:tcPr>
                            <w:p w14:paraId="7EB85F11" w14:textId="5BD5B2E1" w:rsidR="00C044AF" w:rsidRPr="00C044AF" w:rsidRDefault="00C044AF" w:rsidP="00C044AF">
                              <w:pPr>
                                <w:spacing w:after="0" w:line="240" w:lineRule="auto"/>
                                <w:jc w:val="center"/>
                                <w:rPr>
                                  <w:rFonts w:ascii="Times New Roman" w:eastAsia="Times New Roman" w:hAnsi="Times New Roman" w:cs="Times New Roman"/>
                                  <w:sz w:val="24"/>
                                  <w:szCs w:val="24"/>
                                </w:rPr>
                              </w:pPr>
                              <w:r w:rsidRPr="00C044AF">
                                <w:rPr>
                                  <w:rFonts w:ascii="Times New Roman" w:eastAsia="Times New Roman" w:hAnsi="Times New Roman" w:cs="Times New Roman"/>
                                  <w:noProof/>
                                  <w:sz w:val="24"/>
                                  <w:szCs w:val="24"/>
                                </w:rPr>
                                <w:drawing>
                                  <wp:inline distT="0" distB="0" distL="0" distR="0" wp14:anchorId="2DAE85EC" wp14:editId="0FEEEBB8">
                                    <wp:extent cx="5372100" cy="537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3E771681"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1ACD1C33"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57B5B84E" w14:textId="77777777" w:rsidR="00C044AF" w:rsidRPr="00C044AF" w:rsidRDefault="00C044AF" w:rsidP="00C044AF">
            <w:pPr>
              <w:spacing w:after="0" w:line="240" w:lineRule="auto"/>
              <w:jc w:val="center"/>
              <w:rPr>
                <w:rFonts w:ascii="Times New Roman" w:eastAsia="Times New Roman" w:hAnsi="Times New Roman" w:cs="Times New Roman"/>
                <w:color w:val="000000"/>
                <w:sz w:val="27"/>
                <w:szCs w:val="27"/>
              </w:rPr>
            </w:pPr>
          </w:p>
        </w:tc>
      </w:tr>
      <w:tr w:rsidR="00C044AF" w:rsidRPr="00C044AF" w14:paraId="704BCC2B" w14:textId="77777777" w:rsidTr="00C044AF">
        <w:tc>
          <w:tcPr>
            <w:tcW w:w="0" w:type="auto"/>
            <w:tcBorders>
              <w:top w:val="nil"/>
              <w:bottom w:val="nil"/>
            </w:tcBorders>
            <w:shd w:val="clear" w:color="auto" w:fill="FFFFFF"/>
            <w:tcMar>
              <w:top w:w="405" w:type="dxa"/>
              <w:left w:w="0" w:type="dxa"/>
              <w:bottom w:w="945" w:type="dxa"/>
              <w:right w:w="0" w:type="dxa"/>
            </w:tcMar>
            <w:hideMark/>
          </w:tcPr>
          <w:p w14:paraId="4171C7AA" w14:textId="4505A963" w:rsidR="00C044AF" w:rsidRDefault="00C044AF"/>
          <w:p w14:paraId="054012A3" w14:textId="06179843" w:rsidR="00C044AF" w:rsidRDefault="00C044AF"/>
          <w:p w14:paraId="5238F9C9" w14:textId="77777777" w:rsidR="00C044AF" w:rsidRDefault="00C044AF"/>
          <w:tbl>
            <w:tblPr>
              <w:tblW w:w="5000" w:type="pct"/>
              <w:jc w:val="center"/>
              <w:tblCellMar>
                <w:left w:w="0" w:type="dxa"/>
                <w:right w:w="0" w:type="dxa"/>
              </w:tblCellMar>
              <w:tblLook w:val="04A0" w:firstRow="1" w:lastRow="0" w:firstColumn="1" w:lastColumn="0" w:noHBand="0" w:noVBand="1"/>
            </w:tblPr>
            <w:tblGrid>
              <w:gridCol w:w="9360"/>
            </w:tblGrid>
            <w:tr w:rsidR="00C044AF" w:rsidRPr="00C044AF" w14:paraId="214282AE" w14:textId="77777777">
              <w:trPr>
                <w:jc w:val="center"/>
              </w:trPr>
              <w:tc>
                <w:tcPr>
                  <w:tcW w:w="0" w:type="auto"/>
                  <w:tcBorders>
                    <w:top w:val="nil"/>
                    <w:bottom w:val="nil"/>
                  </w:tcBorders>
                  <w:shd w:val="clear" w:color="auto" w:fill="auto"/>
                  <w:hideMark/>
                </w:tcPr>
                <w:p w14:paraId="6CA2ED2D" w14:textId="77777777" w:rsidR="00C044AF" w:rsidRDefault="00C044AF"/>
                <w:tbl>
                  <w:tblPr>
                    <w:tblW w:w="5000" w:type="pct"/>
                    <w:tblCellMar>
                      <w:left w:w="0" w:type="dxa"/>
                      <w:right w:w="0" w:type="dxa"/>
                    </w:tblCellMar>
                    <w:tblLook w:val="04A0" w:firstRow="1" w:lastRow="0" w:firstColumn="1" w:lastColumn="0" w:noHBand="0" w:noVBand="1"/>
                  </w:tblPr>
                  <w:tblGrid>
                    <w:gridCol w:w="9360"/>
                  </w:tblGrid>
                  <w:tr w:rsidR="00C044AF" w:rsidRPr="00C044AF" w14:paraId="726081BA" w14:textId="77777777">
                    <w:tc>
                      <w:tcPr>
                        <w:tcW w:w="0" w:type="auto"/>
                        <w:tcMar>
                          <w:top w:w="135" w:type="dxa"/>
                          <w:left w:w="0" w:type="dxa"/>
                          <w:bottom w:w="0" w:type="dxa"/>
                          <w:right w:w="0" w:type="dxa"/>
                        </w:tcMar>
                        <w:hideMark/>
                      </w:tcPr>
                      <w:p w14:paraId="6B95CB3E" w14:textId="77777777" w:rsidR="00C044AF" w:rsidRDefault="00C044AF"/>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C044AF" w:rsidRPr="00C044AF" w14:paraId="62107081" w14:textId="77777777">
                          <w:tc>
                            <w:tcPr>
                              <w:tcW w:w="0" w:type="auto"/>
                              <w:tcMar>
                                <w:top w:w="0" w:type="dxa"/>
                                <w:left w:w="270" w:type="dxa"/>
                                <w:bottom w:w="135" w:type="dxa"/>
                                <w:right w:w="270" w:type="dxa"/>
                              </w:tcMar>
                              <w:hideMark/>
                            </w:tcPr>
                            <w:p w14:paraId="661BE8B9" w14:textId="77777777" w:rsidR="00C044AF" w:rsidRPr="00C044AF" w:rsidRDefault="00C044AF" w:rsidP="00C044AF">
                              <w:pPr>
                                <w:spacing w:after="0" w:line="630" w:lineRule="atLeast"/>
                                <w:outlineLvl w:val="1"/>
                                <w:rPr>
                                  <w:rFonts w:ascii="Helvetica" w:eastAsia="Times New Roman" w:hAnsi="Helvetica" w:cs="Helvetica"/>
                                  <w:b/>
                                  <w:bCs/>
                                  <w:color w:val="222222"/>
                                  <w:sz w:val="42"/>
                                  <w:szCs w:val="42"/>
                                </w:rPr>
                              </w:pPr>
                              <w:r w:rsidRPr="00C044AF">
                                <w:rPr>
                                  <w:rFonts w:ascii="Helvetica" w:eastAsia="Times New Roman" w:hAnsi="Helvetica" w:cs="Helvetica"/>
                                  <w:b/>
                                  <w:bCs/>
                                  <w:color w:val="222222"/>
                                  <w:sz w:val="42"/>
                                  <w:szCs w:val="42"/>
                                </w:rPr>
                                <w:lastRenderedPageBreak/>
                                <w:t>Academic Career Planning Updates</w:t>
                              </w:r>
                            </w:p>
                            <w:p w14:paraId="57BBFE1D" w14:textId="77777777" w:rsidR="00C044AF" w:rsidRPr="00C044AF" w:rsidRDefault="00C044AF" w:rsidP="00C044AF">
                              <w:pPr>
                                <w:spacing w:before="150" w:after="150" w:line="405" w:lineRule="atLeast"/>
                                <w:rPr>
                                  <w:rFonts w:ascii="Helvetica" w:eastAsia="Times New Roman" w:hAnsi="Helvetica" w:cs="Helvetica"/>
                                  <w:color w:val="757575"/>
                                  <w:sz w:val="24"/>
                                  <w:szCs w:val="24"/>
                                </w:rPr>
                              </w:pPr>
                              <w:r w:rsidRPr="00C044AF">
                                <w:rPr>
                                  <w:rFonts w:ascii="Arial" w:eastAsia="Times New Roman" w:hAnsi="Arial" w:cs="Arial"/>
                                  <w:color w:val="757575"/>
                                  <w:sz w:val="23"/>
                                  <w:szCs w:val="23"/>
                                </w:rPr>
                                <w:t xml:space="preserve">Amidst the uncertainty of our COVID-dominated society, Luxemburg-Casco High School continues to focus on the development of our students and ensuring </w:t>
                              </w:r>
                              <w:proofErr w:type="gramStart"/>
                              <w:r w:rsidRPr="00C044AF">
                                <w:rPr>
                                  <w:rFonts w:ascii="Arial" w:eastAsia="Times New Roman" w:hAnsi="Arial" w:cs="Arial"/>
                                  <w:color w:val="757575"/>
                                  <w:sz w:val="23"/>
                                  <w:szCs w:val="23"/>
                                </w:rPr>
                                <w:t>each and every</w:t>
                              </w:r>
                              <w:proofErr w:type="gramEnd"/>
                              <w:r w:rsidRPr="00C044AF">
                                <w:rPr>
                                  <w:rFonts w:ascii="Arial" w:eastAsia="Times New Roman" w:hAnsi="Arial" w:cs="Arial"/>
                                  <w:color w:val="757575"/>
                                  <w:sz w:val="23"/>
                                  <w:szCs w:val="23"/>
                                </w:rPr>
                                <w:t xml:space="preserve"> one of them is college, career, and/or community ready.  </w:t>
                              </w:r>
                              <w:r w:rsidRPr="00C044AF">
                                <w:rPr>
                                  <w:rFonts w:ascii="Arial" w:eastAsia="Times New Roman" w:hAnsi="Arial" w:cs="Arial"/>
                                  <w:color w:val="757575"/>
                                  <w:sz w:val="23"/>
                                  <w:szCs w:val="23"/>
                                </w:rPr>
                                <w:br/>
                              </w:r>
                              <w:r w:rsidRPr="00C044AF">
                                <w:rPr>
                                  <w:rFonts w:ascii="Arial" w:eastAsia="Times New Roman" w:hAnsi="Arial" w:cs="Arial"/>
                                  <w:color w:val="757575"/>
                                  <w:sz w:val="23"/>
                                  <w:szCs w:val="23"/>
                                </w:rPr>
                                <w:br/>
                                <w:t>Check out the fantastic events and activities that are upcoming for our students and families.  Additional communication will occur on each of the following items, so watch for more updates.  Any questions, please contact Jen Johnson at jejohnson@luxcasco.k12.wi.us or 920-309-0387.  </w:t>
                              </w:r>
                            </w:p>
                          </w:tc>
                        </w:tr>
                      </w:tbl>
                      <w:p w14:paraId="2BB8FA21"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7B5DB02E"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32947A73" w14:textId="77777777">
                    <w:tc>
                      <w:tcPr>
                        <w:tcW w:w="0" w:type="auto"/>
                        <w:tcMar>
                          <w:top w:w="270" w:type="dxa"/>
                          <w:left w:w="270" w:type="dxa"/>
                          <w:bottom w:w="270" w:type="dxa"/>
                          <w:right w:w="270" w:type="dxa"/>
                        </w:tcMar>
                        <w:vAlign w:val="center"/>
                        <w:hideMark/>
                      </w:tcPr>
                      <w:tbl>
                        <w:tblPr>
                          <w:tblW w:w="5000" w:type="pct"/>
                          <w:tblBorders>
                            <w:top w:val="single" w:sz="48" w:space="0" w:color="auto"/>
                          </w:tblBorders>
                          <w:tblCellMar>
                            <w:left w:w="0" w:type="dxa"/>
                            <w:right w:w="0" w:type="dxa"/>
                          </w:tblCellMar>
                          <w:tblLook w:val="04A0" w:firstRow="1" w:lastRow="0" w:firstColumn="1" w:lastColumn="0" w:noHBand="0" w:noVBand="1"/>
                        </w:tblPr>
                        <w:tblGrid>
                          <w:gridCol w:w="8820"/>
                        </w:tblGrid>
                        <w:tr w:rsidR="00C044AF" w:rsidRPr="00C044AF" w14:paraId="3E5354A6" w14:textId="77777777">
                          <w:tc>
                            <w:tcPr>
                              <w:tcW w:w="0" w:type="auto"/>
                              <w:vAlign w:val="center"/>
                              <w:hideMark/>
                            </w:tcPr>
                            <w:p w14:paraId="543CDF67"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1DE3432B"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052A5F9A"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5C73447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044AF" w:rsidRPr="00C044AF" w14:paraId="00134BA2" w14:textId="77777777">
                          <w:tc>
                            <w:tcPr>
                              <w:tcW w:w="0" w:type="auto"/>
                              <w:tcMar>
                                <w:top w:w="0" w:type="dxa"/>
                                <w:left w:w="135" w:type="dxa"/>
                                <w:bottom w:w="135" w:type="dxa"/>
                                <w:right w:w="135" w:type="dxa"/>
                              </w:tcMar>
                              <w:hideMark/>
                            </w:tcPr>
                            <w:p w14:paraId="45A257E8" w14:textId="430BB0CE" w:rsidR="00C044AF" w:rsidRPr="00C044AF" w:rsidRDefault="00C044AF" w:rsidP="00C044AF">
                              <w:pPr>
                                <w:spacing w:after="0" w:line="240" w:lineRule="auto"/>
                                <w:jc w:val="center"/>
                                <w:rPr>
                                  <w:rFonts w:ascii="Times New Roman" w:eastAsia="Times New Roman" w:hAnsi="Times New Roman" w:cs="Times New Roman"/>
                                  <w:sz w:val="24"/>
                                  <w:szCs w:val="24"/>
                                </w:rPr>
                              </w:pPr>
                              <w:r w:rsidRPr="00C044AF">
                                <w:rPr>
                                  <w:rFonts w:ascii="Times New Roman" w:eastAsia="Times New Roman" w:hAnsi="Times New Roman" w:cs="Times New Roman"/>
                                  <w:noProof/>
                                  <w:sz w:val="24"/>
                                  <w:szCs w:val="24"/>
                                </w:rPr>
                                <w:drawing>
                                  <wp:inline distT="0" distB="0" distL="0" distR="0" wp14:anchorId="1B547193" wp14:editId="36D92275">
                                    <wp:extent cx="5372100" cy="27222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2722245"/>
                                            </a:xfrm>
                                            <a:prstGeom prst="rect">
                                              <a:avLst/>
                                            </a:prstGeom>
                                            <a:noFill/>
                                            <a:ln>
                                              <a:noFill/>
                                            </a:ln>
                                          </pic:spPr>
                                        </pic:pic>
                                      </a:graphicData>
                                    </a:graphic>
                                  </wp:inline>
                                </w:drawing>
                              </w:r>
                            </w:p>
                          </w:tc>
                        </w:tr>
                        <w:tr w:rsidR="00C044AF" w:rsidRPr="00C044AF" w14:paraId="125C0114" w14:textId="77777777">
                          <w:tc>
                            <w:tcPr>
                              <w:tcW w:w="8460" w:type="dxa"/>
                              <w:tcMar>
                                <w:top w:w="0" w:type="dxa"/>
                                <w:left w:w="135" w:type="dxa"/>
                                <w:bottom w:w="0" w:type="dxa"/>
                                <w:right w:w="135" w:type="dxa"/>
                              </w:tcMar>
                              <w:hideMark/>
                            </w:tcPr>
                            <w:p w14:paraId="7F492BFD" w14:textId="77777777" w:rsidR="00C044AF" w:rsidRPr="00C044AF" w:rsidRDefault="00C044AF" w:rsidP="00C044AF">
                              <w:pPr>
                                <w:spacing w:after="0" w:line="495" w:lineRule="atLeast"/>
                                <w:outlineLvl w:val="2"/>
                                <w:rPr>
                                  <w:rFonts w:ascii="Helvetica" w:eastAsia="Times New Roman" w:hAnsi="Helvetica" w:cs="Helvetica"/>
                                  <w:b/>
                                  <w:bCs/>
                                  <w:color w:val="444444"/>
                                  <w:sz w:val="33"/>
                                  <w:szCs w:val="33"/>
                                </w:rPr>
                              </w:pPr>
                              <w:r w:rsidRPr="00C044AF">
                                <w:rPr>
                                  <w:rFonts w:ascii="Helvetica" w:eastAsia="Times New Roman" w:hAnsi="Helvetica" w:cs="Helvetica"/>
                                  <w:b/>
                                  <w:bCs/>
                                  <w:color w:val="444444"/>
                                  <w:sz w:val="33"/>
                                  <w:szCs w:val="33"/>
                                </w:rPr>
                                <w:t>Virtual Job Spotlights</w:t>
                              </w:r>
                            </w:p>
                            <w:p w14:paraId="35297436" w14:textId="77777777" w:rsidR="00C044AF" w:rsidRPr="00C044AF" w:rsidRDefault="00C044AF" w:rsidP="00C044AF">
                              <w:pPr>
                                <w:spacing w:before="150" w:after="150" w:line="360" w:lineRule="atLeast"/>
                                <w:rPr>
                                  <w:rFonts w:ascii="Helvetica" w:eastAsia="Times New Roman" w:hAnsi="Helvetica" w:cs="Helvetica"/>
                                  <w:color w:val="757575"/>
                                  <w:sz w:val="24"/>
                                  <w:szCs w:val="24"/>
                                </w:rPr>
                              </w:pPr>
                              <w:r w:rsidRPr="00C044AF">
                                <w:rPr>
                                  <w:rFonts w:ascii="Helvetica" w:eastAsia="Times New Roman" w:hAnsi="Helvetica" w:cs="Helvetica"/>
                                  <w:color w:val="757575"/>
                                  <w:sz w:val="23"/>
                                  <w:szCs w:val="23"/>
                                </w:rPr>
                                <w:t xml:space="preserve">During the month of November, we will be highlighting the vast array of opportunities available in health care and exploring the career cluster of Health Sciences.  Students and parents will be invited to register to attend live virtual job </w:t>
                              </w:r>
                              <w:r w:rsidRPr="00C044AF">
                                <w:rPr>
                                  <w:rFonts w:ascii="Helvetica" w:eastAsia="Times New Roman" w:hAnsi="Helvetica" w:cs="Helvetica"/>
                                  <w:color w:val="757575"/>
                                  <w:sz w:val="23"/>
                                  <w:szCs w:val="23"/>
                                </w:rPr>
                                <w:lastRenderedPageBreak/>
                                <w:t>shadows (these sessions will also be recorded for future use) featuring several businesses and careers in our area along the spectrum of health care.  These spotlight sessions will be interactive and allow participants to see real professionals in actual jobs and provide an in-depth look at workforce realities, showcasing what people do in their occupations and the education and skills needed.  We encourage you to participate to learn about different career options available to you.  </w:t>
                              </w:r>
                            </w:p>
                          </w:tc>
                        </w:tr>
                      </w:tbl>
                      <w:p w14:paraId="6EA21E5A"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4D16D7CF"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039635AE" w14:textId="77777777">
                    <w:tc>
                      <w:tcPr>
                        <w:tcW w:w="0" w:type="auto"/>
                        <w:tcMar>
                          <w:top w:w="0" w:type="dxa"/>
                          <w:left w:w="270" w:type="dxa"/>
                          <w:bottom w:w="270" w:type="dxa"/>
                          <w:right w:w="270" w:type="dxa"/>
                        </w:tcMar>
                        <w:hideMark/>
                      </w:tcPr>
                      <w:tbl>
                        <w:tblPr>
                          <w:tblW w:w="5000" w:type="pct"/>
                          <w:jc w:val="center"/>
                          <w:tblCellSpacing w:w="0" w:type="dxa"/>
                          <w:shd w:val="clear" w:color="auto" w:fill="03501F"/>
                          <w:tblCellMar>
                            <w:left w:w="0" w:type="dxa"/>
                            <w:right w:w="0" w:type="dxa"/>
                          </w:tblCellMar>
                          <w:tblLook w:val="04A0" w:firstRow="1" w:lastRow="0" w:firstColumn="1" w:lastColumn="0" w:noHBand="0" w:noVBand="1"/>
                        </w:tblPr>
                        <w:tblGrid>
                          <w:gridCol w:w="8820"/>
                        </w:tblGrid>
                        <w:tr w:rsidR="00C044AF" w:rsidRPr="00C044AF" w14:paraId="488311A9" w14:textId="77777777">
                          <w:trPr>
                            <w:tblCellSpacing w:w="0" w:type="dxa"/>
                            <w:jc w:val="center"/>
                          </w:trPr>
                          <w:tc>
                            <w:tcPr>
                              <w:tcW w:w="0" w:type="auto"/>
                              <w:shd w:val="clear" w:color="auto" w:fill="03501F"/>
                              <w:tcMar>
                                <w:top w:w="270" w:type="dxa"/>
                                <w:left w:w="270" w:type="dxa"/>
                                <w:bottom w:w="270" w:type="dxa"/>
                                <w:right w:w="270" w:type="dxa"/>
                              </w:tcMar>
                              <w:vAlign w:val="center"/>
                              <w:hideMark/>
                            </w:tcPr>
                            <w:p w14:paraId="0061F1BA" w14:textId="77777777" w:rsidR="00C044AF" w:rsidRPr="00C044AF" w:rsidRDefault="00C044AF" w:rsidP="00C044AF">
                              <w:pPr>
                                <w:spacing w:after="0" w:line="240" w:lineRule="auto"/>
                                <w:jc w:val="center"/>
                                <w:rPr>
                                  <w:rFonts w:ascii="Arial" w:eastAsia="Times New Roman" w:hAnsi="Arial" w:cs="Arial"/>
                                  <w:sz w:val="24"/>
                                  <w:szCs w:val="24"/>
                                </w:rPr>
                              </w:pPr>
                              <w:hyperlink r:id="rId6" w:tgtFrame="_blank" w:tooltip="REGISTER" w:history="1">
                                <w:r w:rsidRPr="00C044AF">
                                  <w:rPr>
                                    <w:rFonts w:ascii="Arial" w:eastAsia="Times New Roman" w:hAnsi="Arial" w:cs="Arial"/>
                                    <w:b/>
                                    <w:bCs/>
                                    <w:color w:val="FFFFFF"/>
                                    <w:sz w:val="24"/>
                                    <w:szCs w:val="24"/>
                                  </w:rPr>
                                  <w:t>REGISTER</w:t>
                                </w:r>
                              </w:hyperlink>
                            </w:p>
                          </w:tc>
                        </w:tr>
                      </w:tbl>
                      <w:p w14:paraId="674956DC" w14:textId="77777777" w:rsidR="00C044AF" w:rsidRPr="00C044AF" w:rsidRDefault="00C044AF" w:rsidP="00C044AF">
                        <w:pPr>
                          <w:spacing w:after="0" w:line="240" w:lineRule="auto"/>
                          <w:jc w:val="center"/>
                          <w:rPr>
                            <w:rFonts w:ascii="Times New Roman" w:eastAsia="Times New Roman" w:hAnsi="Times New Roman" w:cs="Times New Roman"/>
                            <w:sz w:val="24"/>
                            <w:szCs w:val="24"/>
                          </w:rPr>
                        </w:pPr>
                      </w:p>
                    </w:tc>
                  </w:tr>
                </w:tbl>
                <w:p w14:paraId="3495FC13"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368BBEEF" w14:textId="77777777">
                    <w:tc>
                      <w:tcPr>
                        <w:tcW w:w="0" w:type="auto"/>
                        <w:tcMar>
                          <w:top w:w="270" w:type="dxa"/>
                          <w:left w:w="270" w:type="dxa"/>
                          <w:bottom w:w="270" w:type="dxa"/>
                          <w:right w:w="270" w:type="dxa"/>
                        </w:tcMar>
                        <w:vAlign w:val="center"/>
                        <w:hideMark/>
                      </w:tcPr>
                      <w:tbl>
                        <w:tblPr>
                          <w:tblW w:w="5000" w:type="pct"/>
                          <w:tblBorders>
                            <w:top w:val="single" w:sz="48" w:space="0" w:color="auto"/>
                          </w:tblBorders>
                          <w:tblCellMar>
                            <w:left w:w="0" w:type="dxa"/>
                            <w:right w:w="0" w:type="dxa"/>
                          </w:tblCellMar>
                          <w:tblLook w:val="04A0" w:firstRow="1" w:lastRow="0" w:firstColumn="1" w:lastColumn="0" w:noHBand="0" w:noVBand="1"/>
                        </w:tblPr>
                        <w:tblGrid>
                          <w:gridCol w:w="8820"/>
                        </w:tblGrid>
                        <w:tr w:rsidR="00C044AF" w:rsidRPr="00C044AF" w14:paraId="4AFB6902" w14:textId="77777777">
                          <w:tc>
                            <w:tcPr>
                              <w:tcW w:w="0" w:type="auto"/>
                              <w:vAlign w:val="center"/>
                              <w:hideMark/>
                            </w:tcPr>
                            <w:p w14:paraId="78F430A7"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29F852C3"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2A28A43A"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4744B75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044AF" w:rsidRPr="00C044AF" w14:paraId="19621A81" w14:textId="77777777">
                          <w:tc>
                            <w:tcPr>
                              <w:tcW w:w="0" w:type="auto"/>
                              <w:tcMar>
                                <w:top w:w="0" w:type="dxa"/>
                                <w:left w:w="135" w:type="dxa"/>
                                <w:bottom w:w="135" w:type="dxa"/>
                                <w:right w:w="135" w:type="dxa"/>
                              </w:tcMar>
                              <w:hideMark/>
                            </w:tcPr>
                            <w:p w14:paraId="743110E5" w14:textId="7BB51F26" w:rsidR="00C044AF" w:rsidRPr="00C044AF" w:rsidRDefault="00C044AF" w:rsidP="00C044AF">
                              <w:pPr>
                                <w:spacing w:after="0" w:line="240" w:lineRule="auto"/>
                                <w:jc w:val="center"/>
                                <w:rPr>
                                  <w:rFonts w:ascii="Times New Roman" w:eastAsia="Times New Roman" w:hAnsi="Times New Roman" w:cs="Times New Roman"/>
                                  <w:sz w:val="24"/>
                                  <w:szCs w:val="24"/>
                                </w:rPr>
                              </w:pPr>
                              <w:r w:rsidRPr="00C044AF">
                                <w:rPr>
                                  <w:rFonts w:ascii="Times New Roman" w:eastAsia="Times New Roman" w:hAnsi="Times New Roman" w:cs="Times New Roman"/>
                                  <w:noProof/>
                                  <w:color w:val="0000FF"/>
                                  <w:sz w:val="24"/>
                                  <w:szCs w:val="24"/>
                                </w:rPr>
                                <w:lastRenderedPageBreak/>
                                <w:drawing>
                                  <wp:inline distT="0" distB="0" distL="0" distR="0" wp14:anchorId="1195C8C8" wp14:editId="5852CDFC">
                                    <wp:extent cx="5372100" cy="7002145"/>
                                    <wp:effectExtent l="0" t="0" r="0" b="8255"/>
                                    <wp:docPr id="6" name="Picture 6">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7002145"/>
                                            </a:xfrm>
                                            <a:prstGeom prst="rect">
                                              <a:avLst/>
                                            </a:prstGeom>
                                            <a:noFill/>
                                            <a:ln>
                                              <a:noFill/>
                                            </a:ln>
                                          </pic:spPr>
                                        </pic:pic>
                                      </a:graphicData>
                                    </a:graphic>
                                  </wp:inline>
                                </w:drawing>
                              </w:r>
                            </w:p>
                          </w:tc>
                        </w:tr>
                        <w:tr w:rsidR="00C044AF" w:rsidRPr="00C044AF" w14:paraId="004761D0" w14:textId="77777777">
                          <w:tc>
                            <w:tcPr>
                              <w:tcW w:w="8460" w:type="dxa"/>
                              <w:tcMar>
                                <w:top w:w="0" w:type="dxa"/>
                                <w:left w:w="135" w:type="dxa"/>
                                <w:bottom w:w="0" w:type="dxa"/>
                                <w:right w:w="135" w:type="dxa"/>
                              </w:tcMar>
                              <w:hideMark/>
                            </w:tcPr>
                            <w:p w14:paraId="639F7D56" w14:textId="77777777" w:rsidR="00C044AF" w:rsidRPr="00C044AF" w:rsidRDefault="00C044AF" w:rsidP="00C044AF">
                              <w:pPr>
                                <w:spacing w:after="0" w:line="495" w:lineRule="atLeast"/>
                                <w:outlineLvl w:val="2"/>
                                <w:rPr>
                                  <w:rFonts w:ascii="Helvetica" w:eastAsia="Times New Roman" w:hAnsi="Helvetica" w:cs="Helvetica"/>
                                  <w:b/>
                                  <w:bCs/>
                                  <w:color w:val="444444"/>
                                  <w:sz w:val="33"/>
                                  <w:szCs w:val="33"/>
                                </w:rPr>
                              </w:pPr>
                              <w:r w:rsidRPr="00C044AF">
                                <w:rPr>
                                  <w:rFonts w:ascii="Helvetica" w:eastAsia="Times New Roman" w:hAnsi="Helvetica" w:cs="Helvetica"/>
                                  <w:b/>
                                  <w:bCs/>
                                  <w:color w:val="444444"/>
                                  <w:sz w:val="33"/>
                                  <w:szCs w:val="33"/>
                                </w:rPr>
                                <w:lastRenderedPageBreak/>
                                <w:t>Career Exploration Series Workshop</w:t>
                              </w:r>
                            </w:p>
                            <w:p w14:paraId="7898281A" w14:textId="77777777" w:rsidR="00C044AF" w:rsidRPr="00C044AF" w:rsidRDefault="00C044AF" w:rsidP="00C044AF">
                              <w:pPr>
                                <w:spacing w:before="150" w:after="150" w:line="360" w:lineRule="atLeast"/>
                                <w:rPr>
                                  <w:rFonts w:ascii="Helvetica" w:eastAsia="Times New Roman" w:hAnsi="Helvetica" w:cs="Helvetica"/>
                                  <w:color w:val="757575"/>
                                  <w:sz w:val="24"/>
                                  <w:szCs w:val="24"/>
                                </w:rPr>
                              </w:pPr>
                              <w:r w:rsidRPr="00C044AF">
                                <w:rPr>
                                  <w:rFonts w:ascii="Arial" w:eastAsia="Times New Roman" w:hAnsi="Arial" w:cs="Arial"/>
                                  <w:color w:val="757575"/>
                                  <w:sz w:val="23"/>
                                  <w:szCs w:val="23"/>
                                </w:rPr>
                                <w:t>This workshop, provided by the Ahnapee Youth Apprenticeship Consortium, consists of 4 virtual meetings.  Each session builds from work completed in the previous sessions.  Registering for this workshop enrolls you in the November 30, December 7, December 14, AND December 21 dates.  These sessions will be conducted during Spartan Time.  Each session will be recorded in the event you have another commitment on one of those above dates but still want to participate.  </w:t>
                              </w:r>
                            </w:p>
                          </w:tc>
                        </w:tr>
                      </w:tbl>
                      <w:p w14:paraId="4D801F7C"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323B0815"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73ABF32C" w14:textId="77777777">
                    <w:tc>
                      <w:tcPr>
                        <w:tcW w:w="0" w:type="auto"/>
                        <w:tcMar>
                          <w:top w:w="0" w:type="dxa"/>
                          <w:left w:w="270" w:type="dxa"/>
                          <w:bottom w:w="270" w:type="dxa"/>
                          <w:right w:w="270" w:type="dxa"/>
                        </w:tcMar>
                        <w:hideMark/>
                      </w:tcPr>
                      <w:tbl>
                        <w:tblPr>
                          <w:tblW w:w="5000" w:type="pct"/>
                          <w:jc w:val="center"/>
                          <w:tblCellSpacing w:w="0" w:type="dxa"/>
                          <w:shd w:val="clear" w:color="auto" w:fill="03501F"/>
                          <w:tblCellMar>
                            <w:left w:w="0" w:type="dxa"/>
                            <w:right w:w="0" w:type="dxa"/>
                          </w:tblCellMar>
                          <w:tblLook w:val="04A0" w:firstRow="1" w:lastRow="0" w:firstColumn="1" w:lastColumn="0" w:noHBand="0" w:noVBand="1"/>
                        </w:tblPr>
                        <w:tblGrid>
                          <w:gridCol w:w="8820"/>
                        </w:tblGrid>
                        <w:tr w:rsidR="00C044AF" w:rsidRPr="00C044AF" w14:paraId="4D2956D8" w14:textId="77777777">
                          <w:trPr>
                            <w:tblCellSpacing w:w="0" w:type="dxa"/>
                            <w:jc w:val="center"/>
                          </w:trPr>
                          <w:tc>
                            <w:tcPr>
                              <w:tcW w:w="0" w:type="auto"/>
                              <w:shd w:val="clear" w:color="auto" w:fill="03501F"/>
                              <w:tcMar>
                                <w:top w:w="270" w:type="dxa"/>
                                <w:left w:w="270" w:type="dxa"/>
                                <w:bottom w:w="270" w:type="dxa"/>
                                <w:right w:w="270" w:type="dxa"/>
                              </w:tcMar>
                              <w:vAlign w:val="center"/>
                              <w:hideMark/>
                            </w:tcPr>
                            <w:p w14:paraId="1DB1E84B" w14:textId="77777777" w:rsidR="00C044AF" w:rsidRPr="00C044AF" w:rsidRDefault="00C044AF" w:rsidP="00C044AF">
                              <w:pPr>
                                <w:spacing w:after="0" w:line="240" w:lineRule="auto"/>
                                <w:jc w:val="center"/>
                                <w:rPr>
                                  <w:rFonts w:ascii="Arial" w:eastAsia="Times New Roman" w:hAnsi="Arial" w:cs="Arial"/>
                                  <w:sz w:val="24"/>
                                  <w:szCs w:val="24"/>
                                </w:rPr>
                              </w:pPr>
                              <w:hyperlink r:id="rId9" w:tgtFrame="_blank" w:tooltip="REGISTER" w:history="1">
                                <w:r w:rsidRPr="00C044AF">
                                  <w:rPr>
                                    <w:rFonts w:ascii="Arial" w:eastAsia="Times New Roman" w:hAnsi="Arial" w:cs="Arial"/>
                                    <w:b/>
                                    <w:bCs/>
                                    <w:color w:val="FFFFFF"/>
                                    <w:sz w:val="24"/>
                                    <w:szCs w:val="24"/>
                                  </w:rPr>
                                  <w:t>REGISTER</w:t>
                                </w:r>
                              </w:hyperlink>
                            </w:p>
                          </w:tc>
                        </w:tr>
                      </w:tbl>
                      <w:p w14:paraId="45F56EE4" w14:textId="77777777" w:rsidR="00C044AF" w:rsidRPr="00C044AF" w:rsidRDefault="00C044AF" w:rsidP="00C044AF">
                        <w:pPr>
                          <w:spacing w:after="0" w:line="240" w:lineRule="auto"/>
                          <w:jc w:val="center"/>
                          <w:rPr>
                            <w:rFonts w:ascii="Times New Roman" w:eastAsia="Times New Roman" w:hAnsi="Times New Roman" w:cs="Times New Roman"/>
                            <w:sz w:val="24"/>
                            <w:szCs w:val="24"/>
                          </w:rPr>
                        </w:pPr>
                      </w:p>
                    </w:tc>
                  </w:tr>
                </w:tbl>
                <w:p w14:paraId="269CD0BA"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49891713" w14:textId="77777777">
                    <w:tc>
                      <w:tcPr>
                        <w:tcW w:w="0" w:type="auto"/>
                        <w:tcMar>
                          <w:top w:w="270" w:type="dxa"/>
                          <w:left w:w="270" w:type="dxa"/>
                          <w:bottom w:w="270" w:type="dxa"/>
                          <w:right w:w="270" w:type="dxa"/>
                        </w:tcMar>
                        <w:vAlign w:val="center"/>
                        <w:hideMark/>
                      </w:tcPr>
                      <w:tbl>
                        <w:tblPr>
                          <w:tblW w:w="5000" w:type="pct"/>
                          <w:tblBorders>
                            <w:top w:val="single" w:sz="48" w:space="0" w:color="auto"/>
                          </w:tblBorders>
                          <w:tblCellMar>
                            <w:left w:w="0" w:type="dxa"/>
                            <w:right w:w="0" w:type="dxa"/>
                          </w:tblCellMar>
                          <w:tblLook w:val="04A0" w:firstRow="1" w:lastRow="0" w:firstColumn="1" w:lastColumn="0" w:noHBand="0" w:noVBand="1"/>
                        </w:tblPr>
                        <w:tblGrid>
                          <w:gridCol w:w="8820"/>
                        </w:tblGrid>
                        <w:tr w:rsidR="00C044AF" w:rsidRPr="00C044AF" w14:paraId="49862468" w14:textId="77777777">
                          <w:tc>
                            <w:tcPr>
                              <w:tcW w:w="0" w:type="auto"/>
                              <w:vAlign w:val="center"/>
                              <w:hideMark/>
                            </w:tcPr>
                            <w:p w14:paraId="69003F38"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3A2F7430"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2B47123D"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38AE85C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044AF" w:rsidRPr="00C044AF" w14:paraId="15066E7F" w14:textId="77777777">
                          <w:tc>
                            <w:tcPr>
                              <w:tcW w:w="0" w:type="auto"/>
                              <w:tcMar>
                                <w:top w:w="0" w:type="dxa"/>
                                <w:left w:w="135" w:type="dxa"/>
                                <w:bottom w:w="135" w:type="dxa"/>
                                <w:right w:w="135" w:type="dxa"/>
                              </w:tcMar>
                              <w:hideMark/>
                            </w:tcPr>
                            <w:p w14:paraId="60937BEF" w14:textId="04706ADE" w:rsidR="00C044AF" w:rsidRPr="00C044AF" w:rsidRDefault="00C044AF" w:rsidP="00C044AF">
                              <w:pPr>
                                <w:spacing w:after="0" w:line="240" w:lineRule="auto"/>
                                <w:jc w:val="center"/>
                                <w:rPr>
                                  <w:rFonts w:ascii="Times New Roman" w:eastAsia="Times New Roman" w:hAnsi="Times New Roman" w:cs="Times New Roman"/>
                                  <w:sz w:val="24"/>
                                  <w:szCs w:val="24"/>
                                </w:rPr>
                              </w:pPr>
                              <w:r w:rsidRPr="00C044AF">
                                <w:rPr>
                                  <w:rFonts w:ascii="Times New Roman" w:eastAsia="Times New Roman" w:hAnsi="Times New Roman" w:cs="Times New Roman"/>
                                  <w:noProof/>
                                  <w:sz w:val="24"/>
                                  <w:szCs w:val="24"/>
                                </w:rPr>
                                <w:drawing>
                                  <wp:inline distT="0" distB="0" distL="0" distR="0" wp14:anchorId="3A4452DC" wp14:editId="5A90EA11">
                                    <wp:extent cx="4631055" cy="2599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1055" cy="2599055"/>
                                            </a:xfrm>
                                            <a:prstGeom prst="rect">
                                              <a:avLst/>
                                            </a:prstGeom>
                                            <a:noFill/>
                                            <a:ln>
                                              <a:noFill/>
                                            </a:ln>
                                          </pic:spPr>
                                        </pic:pic>
                                      </a:graphicData>
                                    </a:graphic>
                                  </wp:inline>
                                </w:drawing>
                              </w:r>
                            </w:p>
                          </w:tc>
                        </w:tr>
                        <w:tr w:rsidR="00C044AF" w:rsidRPr="00C044AF" w14:paraId="2956E44B" w14:textId="77777777">
                          <w:tc>
                            <w:tcPr>
                              <w:tcW w:w="8460" w:type="dxa"/>
                              <w:tcMar>
                                <w:top w:w="0" w:type="dxa"/>
                                <w:left w:w="135" w:type="dxa"/>
                                <w:bottom w:w="0" w:type="dxa"/>
                                <w:right w:w="135" w:type="dxa"/>
                              </w:tcMar>
                              <w:hideMark/>
                            </w:tcPr>
                            <w:p w14:paraId="32C9BC7A" w14:textId="77777777" w:rsidR="00C044AF" w:rsidRPr="00C044AF" w:rsidRDefault="00C044AF" w:rsidP="00C044AF">
                              <w:pPr>
                                <w:spacing w:after="0" w:line="495" w:lineRule="atLeast"/>
                                <w:outlineLvl w:val="2"/>
                                <w:rPr>
                                  <w:rFonts w:ascii="Helvetica" w:eastAsia="Times New Roman" w:hAnsi="Helvetica" w:cs="Helvetica"/>
                                  <w:b/>
                                  <w:bCs/>
                                  <w:color w:val="444444"/>
                                  <w:sz w:val="33"/>
                                  <w:szCs w:val="33"/>
                                </w:rPr>
                              </w:pPr>
                              <w:r w:rsidRPr="00C044AF">
                                <w:rPr>
                                  <w:rFonts w:ascii="Helvetica" w:eastAsia="Times New Roman" w:hAnsi="Helvetica" w:cs="Helvetica"/>
                                  <w:b/>
                                  <w:bCs/>
                                  <w:color w:val="444444"/>
                                  <w:sz w:val="33"/>
                                  <w:szCs w:val="33"/>
                                </w:rPr>
                                <w:t>Youth Apprenticeship</w:t>
                              </w:r>
                            </w:p>
                            <w:p w14:paraId="005072F5" w14:textId="77777777" w:rsidR="00C044AF" w:rsidRPr="00C044AF" w:rsidRDefault="00C044AF" w:rsidP="00C044AF">
                              <w:pPr>
                                <w:spacing w:before="150" w:after="150" w:line="360" w:lineRule="atLeast"/>
                                <w:rPr>
                                  <w:rFonts w:ascii="Helvetica" w:eastAsia="Times New Roman" w:hAnsi="Helvetica" w:cs="Helvetica"/>
                                  <w:color w:val="757575"/>
                                  <w:sz w:val="24"/>
                                  <w:szCs w:val="24"/>
                                </w:rPr>
                              </w:pPr>
                              <w:r w:rsidRPr="00C044AF">
                                <w:rPr>
                                  <w:rFonts w:ascii="Arial" w:eastAsia="Times New Roman" w:hAnsi="Arial" w:cs="Arial"/>
                                  <w:color w:val="757575"/>
                                  <w:sz w:val="23"/>
                                  <w:szCs w:val="23"/>
                                </w:rPr>
                                <w:t xml:space="preserve">Our second year of the Ahnapee Youth Apprenticeship Consortium has had tremendous success.  With seven high schools now under our umbrella, our ability to prepare students with the appropriate employability skills necessary to </w:t>
                              </w:r>
                              <w:r w:rsidRPr="00C044AF">
                                <w:rPr>
                                  <w:rFonts w:ascii="Arial" w:eastAsia="Times New Roman" w:hAnsi="Arial" w:cs="Arial"/>
                                  <w:color w:val="757575"/>
                                  <w:sz w:val="23"/>
                                  <w:szCs w:val="23"/>
                                </w:rPr>
                                <w:lastRenderedPageBreak/>
                                <w:t>be college, career, and community ready has had a tremendous impact on our community.    By partnering with employers and creating valuable work-based learning experiences, we are shaping the future of our workforce and developing a pipeline of young talent for all types of career opportunities.  Students are eligible to participate in this program as juniors and/or seniors and earn high school and even college credit for their work-based learning placements.  Informational parent and student meetings will be held in January for interested students.  More information will be communicated in the upcoming weeks.  Watch for details.  With over 100 of our Luxemburg Casco students participating in this program, we hope to continue the rise in numbers and momentum of this valuable program for years to come.  </w:t>
                              </w:r>
                              <w:r w:rsidRPr="00C044AF">
                                <w:rPr>
                                  <w:rFonts w:ascii="Helvetica" w:eastAsia="Times New Roman" w:hAnsi="Helvetica" w:cs="Helvetica"/>
                                  <w:color w:val="757575"/>
                                  <w:sz w:val="23"/>
                                  <w:szCs w:val="23"/>
                                </w:rPr>
                                <w:t>  </w:t>
                              </w:r>
                            </w:p>
                          </w:tc>
                        </w:tr>
                      </w:tbl>
                      <w:p w14:paraId="0580C913"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1A4E7BF5"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24BF454F" w14:textId="77777777">
                    <w:tc>
                      <w:tcPr>
                        <w:tcW w:w="0" w:type="auto"/>
                        <w:tcMar>
                          <w:top w:w="0" w:type="dxa"/>
                          <w:left w:w="270" w:type="dxa"/>
                          <w:bottom w:w="270" w:type="dxa"/>
                          <w:right w:w="270" w:type="dxa"/>
                        </w:tcMar>
                        <w:hideMark/>
                      </w:tcPr>
                      <w:tbl>
                        <w:tblPr>
                          <w:tblW w:w="5000" w:type="pct"/>
                          <w:jc w:val="center"/>
                          <w:tblCellSpacing w:w="0" w:type="dxa"/>
                          <w:shd w:val="clear" w:color="auto" w:fill="03501F"/>
                          <w:tblCellMar>
                            <w:left w:w="0" w:type="dxa"/>
                            <w:right w:w="0" w:type="dxa"/>
                          </w:tblCellMar>
                          <w:tblLook w:val="04A0" w:firstRow="1" w:lastRow="0" w:firstColumn="1" w:lastColumn="0" w:noHBand="0" w:noVBand="1"/>
                        </w:tblPr>
                        <w:tblGrid>
                          <w:gridCol w:w="8820"/>
                        </w:tblGrid>
                        <w:tr w:rsidR="00C044AF" w:rsidRPr="00C044AF" w14:paraId="32E84B11" w14:textId="77777777">
                          <w:trPr>
                            <w:tblCellSpacing w:w="0" w:type="dxa"/>
                            <w:jc w:val="center"/>
                          </w:trPr>
                          <w:tc>
                            <w:tcPr>
                              <w:tcW w:w="0" w:type="auto"/>
                              <w:shd w:val="clear" w:color="auto" w:fill="03501F"/>
                              <w:tcMar>
                                <w:top w:w="270" w:type="dxa"/>
                                <w:left w:w="270" w:type="dxa"/>
                                <w:bottom w:w="270" w:type="dxa"/>
                                <w:right w:w="270" w:type="dxa"/>
                              </w:tcMar>
                              <w:vAlign w:val="center"/>
                              <w:hideMark/>
                            </w:tcPr>
                            <w:p w14:paraId="4FF631FB" w14:textId="77777777" w:rsidR="00C044AF" w:rsidRPr="00C044AF" w:rsidRDefault="00C044AF" w:rsidP="00C044AF">
                              <w:pPr>
                                <w:spacing w:after="0" w:line="240" w:lineRule="auto"/>
                                <w:jc w:val="center"/>
                                <w:rPr>
                                  <w:rFonts w:ascii="Arial" w:eastAsia="Times New Roman" w:hAnsi="Arial" w:cs="Arial"/>
                                  <w:sz w:val="24"/>
                                  <w:szCs w:val="24"/>
                                </w:rPr>
                              </w:pPr>
                              <w:hyperlink r:id="rId11" w:tgtFrame="_blank" w:tooltip="LEARN MORE" w:history="1">
                                <w:r w:rsidRPr="00C044AF">
                                  <w:rPr>
                                    <w:rFonts w:ascii="Arial" w:eastAsia="Times New Roman" w:hAnsi="Arial" w:cs="Arial"/>
                                    <w:b/>
                                    <w:bCs/>
                                    <w:color w:val="FFFFFF"/>
                                    <w:sz w:val="24"/>
                                    <w:szCs w:val="24"/>
                                  </w:rPr>
                                  <w:t>LEARN MORE</w:t>
                                </w:r>
                              </w:hyperlink>
                            </w:p>
                          </w:tc>
                        </w:tr>
                      </w:tbl>
                      <w:p w14:paraId="14949FB3" w14:textId="77777777" w:rsidR="00C044AF" w:rsidRPr="00C044AF" w:rsidRDefault="00C044AF" w:rsidP="00C044AF">
                        <w:pPr>
                          <w:spacing w:after="0" w:line="240" w:lineRule="auto"/>
                          <w:jc w:val="center"/>
                          <w:rPr>
                            <w:rFonts w:ascii="Times New Roman" w:eastAsia="Times New Roman" w:hAnsi="Times New Roman" w:cs="Times New Roman"/>
                            <w:sz w:val="24"/>
                            <w:szCs w:val="24"/>
                          </w:rPr>
                        </w:pPr>
                      </w:p>
                    </w:tc>
                  </w:tr>
                </w:tbl>
                <w:p w14:paraId="58D2B2C7"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3CBD1AAC" w14:textId="77777777">
                    <w:tc>
                      <w:tcPr>
                        <w:tcW w:w="0" w:type="auto"/>
                        <w:tcMar>
                          <w:top w:w="270" w:type="dxa"/>
                          <w:left w:w="270" w:type="dxa"/>
                          <w:bottom w:w="270" w:type="dxa"/>
                          <w:right w:w="270" w:type="dxa"/>
                        </w:tcMar>
                        <w:vAlign w:val="center"/>
                        <w:hideMark/>
                      </w:tcPr>
                      <w:tbl>
                        <w:tblPr>
                          <w:tblW w:w="5000" w:type="pct"/>
                          <w:tblBorders>
                            <w:top w:val="single" w:sz="48" w:space="0" w:color="auto"/>
                          </w:tblBorders>
                          <w:tblCellMar>
                            <w:left w:w="0" w:type="dxa"/>
                            <w:right w:w="0" w:type="dxa"/>
                          </w:tblCellMar>
                          <w:tblLook w:val="04A0" w:firstRow="1" w:lastRow="0" w:firstColumn="1" w:lastColumn="0" w:noHBand="0" w:noVBand="1"/>
                        </w:tblPr>
                        <w:tblGrid>
                          <w:gridCol w:w="8820"/>
                        </w:tblGrid>
                        <w:tr w:rsidR="00C044AF" w:rsidRPr="00C044AF" w14:paraId="67F7E7C3" w14:textId="77777777">
                          <w:tc>
                            <w:tcPr>
                              <w:tcW w:w="0" w:type="auto"/>
                              <w:vAlign w:val="center"/>
                              <w:hideMark/>
                            </w:tcPr>
                            <w:p w14:paraId="26215649"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2C831B5A"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3DB4FD32"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0FADCEE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C044AF" w:rsidRPr="00C044AF" w14:paraId="3E372C3B" w14:textId="77777777">
                          <w:tc>
                            <w:tcPr>
                              <w:tcW w:w="0" w:type="auto"/>
                              <w:tcMar>
                                <w:top w:w="135" w:type="dxa"/>
                                <w:left w:w="270" w:type="dxa"/>
                                <w:bottom w:w="135" w:type="dxa"/>
                                <w:right w:w="270" w:type="dxa"/>
                              </w:tcMar>
                              <w:vAlign w:val="center"/>
                              <w:hideMark/>
                            </w:tcPr>
                            <w:tbl>
                              <w:tblPr>
                                <w:tblW w:w="5000" w:type="pct"/>
                                <w:tblBorders>
                                  <w:top w:val="inset" w:sz="6" w:space="0" w:color="auto"/>
                                  <w:left w:val="inset" w:sz="6" w:space="0" w:color="auto"/>
                                  <w:bottom w:val="inset" w:sz="6" w:space="0" w:color="auto"/>
                                  <w:right w:val="inset" w:sz="6" w:space="0" w:color="auto"/>
                                </w:tblBorders>
                                <w:tblCellMar>
                                  <w:top w:w="15" w:type="dxa"/>
                                  <w:left w:w="15" w:type="dxa"/>
                                  <w:bottom w:w="15" w:type="dxa"/>
                                  <w:right w:w="15" w:type="dxa"/>
                                </w:tblCellMar>
                                <w:tblLook w:val="04A0" w:firstRow="1" w:lastRow="0" w:firstColumn="1" w:lastColumn="0" w:noHBand="0" w:noVBand="1"/>
                              </w:tblPr>
                              <w:tblGrid>
                                <w:gridCol w:w="8804"/>
                              </w:tblGrid>
                              <w:tr w:rsidR="00C044AF" w:rsidRPr="00C044AF" w14:paraId="5D60160A" w14:textId="77777777">
                                <w:tc>
                                  <w:tcPr>
                                    <w:tcW w:w="0" w:type="auto"/>
                                    <w:tcMar>
                                      <w:top w:w="270" w:type="dxa"/>
                                      <w:left w:w="270" w:type="dxa"/>
                                      <w:bottom w:w="270" w:type="dxa"/>
                                      <w:right w:w="270" w:type="dxa"/>
                                    </w:tcMar>
                                    <w:hideMark/>
                                  </w:tcPr>
                                  <w:p w14:paraId="6362304B" w14:textId="77777777" w:rsidR="00C044AF" w:rsidRPr="00C044AF" w:rsidRDefault="00C044AF" w:rsidP="00C044AF">
                                    <w:pPr>
                                      <w:spacing w:after="0" w:line="900" w:lineRule="atLeast"/>
                                      <w:jc w:val="center"/>
                                      <w:outlineLvl w:val="0"/>
                                      <w:rPr>
                                        <w:rFonts w:ascii="Helvetica" w:eastAsia="Times New Roman" w:hAnsi="Helvetica" w:cs="Helvetica"/>
                                        <w:b/>
                                        <w:bCs/>
                                        <w:color w:val="222222"/>
                                        <w:kern w:val="36"/>
                                        <w:sz w:val="60"/>
                                        <w:szCs w:val="60"/>
                                      </w:rPr>
                                    </w:pPr>
                                    <w:r w:rsidRPr="00C044AF">
                                      <w:rPr>
                                        <w:rFonts w:ascii="Arial" w:eastAsia="Times New Roman" w:hAnsi="Arial" w:cs="Arial"/>
                                        <w:b/>
                                        <w:bCs/>
                                        <w:color w:val="222222"/>
                                        <w:kern w:val="36"/>
                                        <w:sz w:val="36"/>
                                        <w:szCs w:val="36"/>
                                      </w:rPr>
                                      <w:t xml:space="preserve">Help Promote Our Events </w:t>
                                    </w:r>
                                    <w:proofErr w:type="gramStart"/>
                                    <w:r w:rsidRPr="00C044AF">
                                      <w:rPr>
                                        <w:rFonts w:ascii="Arial" w:eastAsia="Times New Roman" w:hAnsi="Arial" w:cs="Arial"/>
                                        <w:b/>
                                        <w:bCs/>
                                        <w:color w:val="222222"/>
                                        <w:kern w:val="36"/>
                                        <w:sz w:val="36"/>
                                        <w:szCs w:val="36"/>
                                      </w:rPr>
                                      <w:t>On</w:t>
                                    </w:r>
                                    <w:proofErr w:type="gramEnd"/>
                                    <w:r w:rsidRPr="00C044AF">
                                      <w:rPr>
                                        <w:rFonts w:ascii="Arial" w:eastAsia="Times New Roman" w:hAnsi="Arial" w:cs="Arial"/>
                                        <w:b/>
                                        <w:bCs/>
                                        <w:color w:val="222222"/>
                                        <w:kern w:val="36"/>
                                        <w:sz w:val="36"/>
                                        <w:szCs w:val="36"/>
                                      </w:rPr>
                                      <w:t xml:space="preserve"> Social Media</w:t>
                                    </w:r>
                                  </w:p>
                                  <w:p w14:paraId="48E391E0" w14:textId="77777777" w:rsidR="00C044AF" w:rsidRPr="00C044AF" w:rsidRDefault="00C044AF" w:rsidP="00C044AF">
                                    <w:pPr>
                                      <w:spacing w:after="0" w:line="900" w:lineRule="atLeast"/>
                                      <w:jc w:val="center"/>
                                      <w:outlineLvl w:val="0"/>
                                      <w:rPr>
                                        <w:rFonts w:ascii="Helvetica" w:eastAsia="Times New Roman" w:hAnsi="Helvetica" w:cs="Helvetica"/>
                                        <w:b/>
                                        <w:bCs/>
                                        <w:color w:val="222222"/>
                                        <w:kern w:val="36"/>
                                        <w:sz w:val="60"/>
                                        <w:szCs w:val="60"/>
                                      </w:rPr>
                                    </w:pPr>
                                    <w:r w:rsidRPr="00C044AF">
                                      <w:rPr>
                                        <w:rFonts w:ascii="Arial" w:eastAsia="Times New Roman" w:hAnsi="Arial" w:cs="Arial"/>
                                        <w:b/>
                                        <w:bCs/>
                                        <w:color w:val="222222"/>
                                        <w:kern w:val="36"/>
                                        <w:sz w:val="36"/>
                                        <w:szCs w:val="36"/>
                                      </w:rPr>
                                      <w:t> Like us on </w:t>
                                    </w:r>
                                    <w:hyperlink r:id="rId12" w:tgtFrame="_blank" w:history="1">
                                      <w:r w:rsidRPr="00C044AF">
                                        <w:rPr>
                                          <w:rFonts w:ascii="Arial" w:eastAsia="Times New Roman" w:hAnsi="Arial" w:cs="Arial"/>
                                          <w:color w:val="007C89"/>
                                          <w:kern w:val="36"/>
                                          <w:sz w:val="36"/>
                                          <w:szCs w:val="36"/>
                                          <w:u w:val="single"/>
                                        </w:rPr>
                                        <w:t>Facebook</w:t>
                                      </w:r>
                                    </w:hyperlink>
                                    <w:r w:rsidRPr="00C044AF">
                                      <w:rPr>
                                        <w:rFonts w:ascii="Arial" w:eastAsia="Times New Roman" w:hAnsi="Arial" w:cs="Arial"/>
                                        <w:b/>
                                        <w:bCs/>
                                        <w:color w:val="222222"/>
                                        <w:kern w:val="36"/>
                                        <w:sz w:val="36"/>
                                        <w:szCs w:val="36"/>
                                      </w:rPr>
                                      <w:t> &amp; </w:t>
                                    </w:r>
                                    <w:hyperlink r:id="rId13" w:tgtFrame="_blank" w:history="1">
                                      <w:r w:rsidRPr="00C044AF">
                                        <w:rPr>
                                          <w:rFonts w:ascii="Arial" w:eastAsia="Times New Roman" w:hAnsi="Arial" w:cs="Arial"/>
                                          <w:color w:val="007C89"/>
                                          <w:kern w:val="36"/>
                                          <w:sz w:val="36"/>
                                          <w:szCs w:val="36"/>
                                          <w:u w:val="single"/>
                                        </w:rPr>
                                        <w:t>Instagram </w:t>
                                      </w:r>
                                    </w:hyperlink>
                                  </w:p>
                                </w:tc>
                              </w:tr>
                            </w:tbl>
                            <w:p w14:paraId="4A3A6B67"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65A896CB"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19E72FA3" w14:textId="77777777" w:rsidR="00C044AF" w:rsidRPr="00C044AF" w:rsidRDefault="00C044AF" w:rsidP="00C044A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C044AF" w:rsidRPr="00C044AF" w14:paraId="169C33F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C044AF" w:rsidRPr="00C044AF" w14:paraId="6D6E280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C044AF" w:rsidRPr="00C044AF" w14:paraId="13FB4E0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C044AF" w:rsidRPr="00C044AF" w14:paraId="3D9D0B0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044AF" w:rsidRPr="00C044AF" w14:paraId="59CB821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044AF" w:rsidRPr="00C044AF" w14:paraId="3721A5B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044AF" w:rsidRPr="00C044AF" w14:paraId="14048C27" w14:textId="77777777">
                                                        <w:tc>
                                                          <w:tcPr>
                                                            <w:tcW w:w="360" w:type="dxa"/>
                                                            <w:vAlign w:val="center"/>
                                                            <w:hideMark/>
                                                          </w:tcPr>
                                                          <w:p w14:paraId="551B5123" w14:textId="431DF0CE" w:rsidR="00C044AF" w:rsidRPr="00C044AF" w:rsidRDefault="00C044AF" w:rsidP="00C044AF">
                                                            <w:pPr>
                                                              <w:spacing w:after="0" w:line="240" w:lineRule="auto"/>
                                                              <w:jc w:val="center"/>
                                                              <w:rPr>
                                                                <w:rFonts w:ascii="Times New Roman" w:eastAsia="Times New Roman" w:hAnsi="Times New Roman" w:cs="Times New Roman"/>
                                                                <w:sz w:val="24"/>
                                                                <w:szCs w:val="24"/>
                                                              </w:rPr>
                                                            </w:pPr>
                                                            <w:r w:rsidRPr="00C044AF">
                                                              <w:rPr>
                                                                <w:rFonts w:ascii="Times New Roman" w:eastAsia="Times New Roman" w:hAnsi="Times New Roman" w:cs="Times New Roman"/>
                                                                <w:noProof/>
                                                                <w:color w:val="0000FF"/>
                                                                <w:sz w:val="24"/>
                                                                <w:szCs w:val="24"/>
                                                              </w:rPr>
                                                              <w:drawing>
                                                                <wp:inline distT="0" distB="0" distL="0" distR="0" wp14:anchorId="6A2B9038" wp14:editId="0325258B">
                                                                  <wp:extent cx="228600" cy="228600"/>
                                                                  <wp:effectExtent l="0" t="0" r="0" b="0"/>
                                                                  <wp:docPr id="4" name="Picture 4" descr="Facebook">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D815EE1"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20E05938"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6F4AE13B" w14:textId="77777777" w:rsidR="00C044AF" w:rsidRPr="00C044AF" w:rsidRDefault="00C044AF" w:rsidP="00C044AF">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044AF" w:rsidRPr="00C044AF" w14:paraId="5539965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044AF" w:rsidRPr="00C044AF" w14:paraId="6B0E8EB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044AF" w:rsidRPr="00C044AF" w14:paraId="35E9655D" w14:textId="77777777">
                                                        <w:tc>
                                                          <w:tcPr>
                                                            <w:tcW w:w="360" w:type="dxa"/>
                                                            <w:vAlign w:val="center"/>
                                                            <w:hideMark/>
                                                          </w:tcPr>
                                                          <w:p w14:paraId="26AF80B5" w14:textId="70987180" w:rsidR="00C044AF" w:rsidRPr="00C044AF" w:rsidRDefault="00C044AF" w:rsidP="00C044AF">
                                                            <w:pPr>
                                                              <w:spacing w:after="0" w:line="240" w:lineRule="auto"/>
                                                              <w:jc w:val="center"/>
                                                              <w:rPr>
                                                                <w:rFonts w:ascii="Times New Roman" w:eastAsia="Times New Roman" w:hAnsi="Times New Roman" w:cs="Times New Roman"/>
                                                                <w:sz w:val="24"/>
                                                                <w:szCs w:val="24"/>
                                                              </w:rPr>
                                                            </w:pPr>
                                                            <w:r w:rsidRPr="00C044AF">
                                                              <w:rPr>
                                                                <w:rFonts w:ascii="Times New Roman" w:eastAsia="Times New Roman" w:hAnsi="Times New Roman" w:cs="Times New Roman"/>
                                                                <w:noProof/>
                                                                <w:color w:val="0000FF"/>
                                                                <w:sz w:val="24"/>
                                                                <w:szCs w:val="24"/>
                                                              </w:rPr>
                                                              <w:drawing>
                                                                <wp:inline distT="0" distB="0" distL="0" distR="0" wp14:anchorId="2448AD6E" wp14:editId="378125EB">
                                                                  <wp:extent cx="228600" cy="228600"/>
                                                                  <wp:effectExtent l="0" t="0" r="0" b="0"/>
                                                                  <wp:docPr id="3" name="Picture 3" descr="Twitter">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5E270CF"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2886C4D3"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1D4855BA" w14:textId="77777777" w:rsidR="00C044AF" w:rsidRPr="00C044AF" w:rsidRDefault="00C044AF" w:rsidP="00C044AF">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044AF" w:rsidRPr="00C044AF" w14:paraId="46C6448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044AF" w:rsidRPr="00C044AF" w14:paraId="23D3D15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044AF" w:rsidRPr="00C044AF" w14:paraId="52AD4E0B" w14:textId="77777777">
                                                        <w:tc>
                                                          <w:tcPr>
                                                            <w:tcW w:w="360" w:type="dxa"/>
                                                            <w:vAlign w:val="center"/>
                                                            <w:hideMark/>
                                                          </w:tcPr>
                                                          <w:p w14:paraId="7B0D922A" w14:textId="4242AAB1" w:rsidR="00C044AF" w:rsidRPr="00C044AF" w:rsidRDefault="00C044AF" w:rsidP="00C044AF">
                                                            <w:pPr>
                                                              <w:spacing w:after="0" w:line="240" w:lineRule="auto"/>
                                                              <w:jc w:val="center"/>
                                                              <w:rPr>
                                                                <w:rFonts w:ascii="Times New Roman" w:eastAsia="Times New Roman" w:hAnsi="Times New Roman" w:cs="Times New Roman"/>
                                                                <w:sz w:val="24"/>
                                                                <w:szCs w:val="24"/>
                                                              </w:rPr>
                                                            </w:pPr>
                                                            <w:r w:rsidRPr="00C044AF">
                                                              <w:rPr>
                                                                <w:rFonts w:ascii="Times New Roman" w:eastAsia="Times New Roman" w:hAnsi="Times New Roman" w:cs="Times New Roman"/>
                                                                <w:noProof/>
                                                                <w:color w:val="0000FF"/>
                                                                <w:sz w:val="24"/>
                                                                <w:szCs w:val="24"/>
                                                              </w:rPr>
                                                              <w:drawing>
                                                                <wp:inline distT="0" distB="0" distL="0" distR="0" wp14:anchorId="13321CD2" wp14:editId="45E02044">
                                                                  <wp:extent cx="228600" cy="228600"/>
                                                                  <wp:effectExtent l="0" t="0" r="0" b="0"/>
                                                                  <wp:docPr id="2" name="Picture 2" descr="Lin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97CE57"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101312D6"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3F3EDB82" w14:textId="77777777" w:rsidR="00C044AF" w:rsidRPr="00C044AF" w:rsidRDefault="00C044AF" w:rsidP="00C044AF">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C044AF" w:rsidRPr="00C044AF" w14:paraId="00E55D0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044AF" w:rsidRPr="00C044AF" w14:paraId="24110C3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044AF" w:rsidRPr="00C044AF" w14:paraId="3977BAB3" w14:textId="77777777">
                                                        <w:tc>
                                                          <w:tcPr>
                                                            <w:tcW w:w="360" w:type="dxa"/>
                                                            <w:vAlign w:val="center"/>
                                                            <w:hideMark/>
                                                          </w:tcPr>
                                                          <w:p w14:paraId="6977F17A" w14:textId="34A3B3E8" w:rsidR="00C044AF" w:rsidRPr="00C044AF" w:rsidRDefault="00C044AF" w:rsidP="00C044AF">
                                                            <w:pPr>
                                                              <w:spacing w:after="0" w:line="240" w:lineRule="auto"/>
                                                              <w:jc w:val="center"/>
                                                              <w:rPr>
                                                                <w:rFonts w:ascii="Times New Roman" w:eastAsia="Times New Roman" w:hAnsi="Times New Roman" w:cs="Times New Roman"/>
                                                                <w:sz w:val="24"/>
                                                                <w:szCs w:val="24"/>
                                                              </w:rPr>
                                                            </w:pPr>
                                                            <w:r w:rsidRPr="00C044AF">
                                                              <w:rPr>
                                                                <w:rFonts w:ascii="Times New Roman" w:eastAsia="Times New Roman" w:hAnsi="Times New Roman" w:cs="Times New Roman"/>
                                                                <w:noProof/>
                                                                <w:color w:val="0000FF"/>
                                                                <w:sz w:val="24"/>
                                                                <w:szCs w:val="24"/>
                                                              </w:rPr>
                                                              <w:lastRenderedPageBreak/>
                                                              <w:drawing>
                                                                <wp:inline distT="0" distB="0" distL="0" distR="0" wp14:anchorId="04885F30" wp14:editId="45D26CC6">
                                                                  <wp:extent cx="228600" cy="228600"/>
                                                                  <wp:effectExtent l="0" t="0" r="0" b="0"/>
                                                                  <wp:docPr id="1" name="Picture 1" descr="Websit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14235A7"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3D0EEEA1"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7A2D798D" w14:textId="77777777" w:rsidR="00C044AF" w:rsidRPr="00C044AF" w:rsidRDefault="00C044AF" w:rsidP="00C044AF">
                                          <w:pPr>
                                            <w:spacing w:after="0" w:line="240" w:lineRule="auto"/>
                                            <w:jc w:val="center"/>
                                            <w:rPr>
                                              <w:rFonts w:ascii="Times New Roman" w:eastAsia="Times New Roman" w:hAnsi="Times New Roman" w:cs="Times New Roman"/>
                                              <w:sz w:val="24"/>
                                              <w:szCs w:val="24"/>
                                            </w:rPr>
                                          </w:pPr>
                                        </w:p>
                                      </w:tc>
                                    </w:tr>
                                  </w:tbl>
                                  <w:p w14:paraId="4CBD448A" w14:textId="77777777" w:rsidR="00C044AF" w:rsidRPr="00C044AF" w:rsidRDefault="00C044AF" w:rsidP="00C044AF">
                                    <w:pPr>
                                      <w:spacing w:after="0" w:line="240" w:lineRule="auto"/>
                                      <w:jc w:val="center"/>
                                      <w:rPr>
                                        <w:rFonts w:ascii="Times New Roman" w:eastAsia="Times New Roman" w:hAnsi="Times New Roman" w:cs="Times New Roman"/>
                                        <w:sz w:val="24"/>
                                        <w:szCs w:val="24"/>
                                      </w:rPr>
                                    </w:pPr>
                                  </w:p>
                                </w:tc>
                              </w:tr>
                            </w:tbl>
                            <w:p w14:paraId="2AED51F7" w14:textId="77777777" w:rsidR="00C044AF" w:rsidRPr="00C044AF" w:rsidRDefault="00C044AF" w:rsidP="00C044AF">
                              <w:pPr>
                                <w:spacing w:after="0" w:line="240" w:lineRule="auto"/>
                                <w:jc w:val="center"/>
                                <w:rPr>
                                  <w:rFonts w:ascii="Times New Roman" w:eastAsia="Times New Roman" w:hAnsi="Times New Roman" w:cs="Times New Roman"/>
                                  <w:sz w:val="24"/>
                                  <w:szCs w:val="24"/>
                                </w:rPr>
                              </w:pPr>
                            </w:p>
                          </w:tc>
                        </w:tr>
                      </w:tbl>
                      <w:p w14:paraId="36027055" w14:textId="77777777" w:rsidR="00C044AF" w:rsidRPr="00C044AF" w:rsidRDefault="00C044AF" w:rsidP="00C044AF">
                        <w:pPr>
                          <w:spacing w:after="0" w:line="240" w:lineRule="auto"/>
                          <w:jc w:val="center"/>
                          <w:rPr>
                            <w:rFonts w:ascii="Times New Roman" w:eastAsia="Times New Roman" w:hAnsi="Times New Roman" w:cs="Times New Roman"/>
                            <w:sz w:val="24"/>
                            <w:szCs w:val="24"/>
                          </w:rPr>
                        </w:pPr>
                      </w:p>
                    </w:tc>
                  </w:tr>
                </w:tbl>
                <w:p w14:paraId="018332DA" w14:textId="77777777" w:rsidR="00C044AF" w:rsidRPr="00C044AF" w:rsidRDefault="00C044AF" w:rsidP="00C044AF">
                  <w:pPr>
                    <w:spacing w:after="0" w:line="240" w:lineRule="auto"/>
                    <w:rPr>
                      <w:rFonts w:ascii="Times New Roman" w:eastAsia="Times New Roman" w:hAnsi="Times New Roman" w:cs="Times New Roman"/>
                      <w:sz w:val="24"/>
                      <w:szCs w:val="24"/>
                    </w:rPr>
                  </w:pPr>
                </w:p>
              </w:tc>
            </w:tr>
          </w:tbl>
          <w:p w14:paraId="0F9C0A82" w14:textId="77777777" w:rsidR="00C044AF" w:rsidRPr="00C044AF" w:rsidRDefault="00C044AF" w:rsidP="00C044AF">
            <w:pPr>
              <w:spacing w:after="0" w:line="240" w:lineRule="auto"/>
              <w:jc w:val="center"/>
              <w:rPr>
                <w:rFonts w:ascii="Times New Roman" w:eastAsia="Times New Roman" w:hAnsi="Times New Roman" w:cs="Times New Roman"/>
                <w:color w:val="000000"/>
                <w:sz w:val="27"/>
                <w:szCs w:val="27"/>
              </w:rPr>
            </w:pPr>
          </w:p>
        </w:tc>
      </w:tr>
    </w:tbl>
    <w:p w14:paraId="0C5D2DB7" w14:textId="77777777" w:rsidR="00F516C2" w:rsidRDefault="00C044AF"/>
    <w:sectPr w:rsidR="00F516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4AF"/>
    <w:rsid w:val="00630CFD"/>
    <w:rsid w:val="00B97215"/>
    <w:rsid w:val="00C04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CD93C"/>
  <w15:chartTrackingRefBased/>
  <w15:docId w15:val="{06D1EC3B-2361-4AFE-B8A7-BC5B3AC4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44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044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044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4A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044A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044A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044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044AF"/>
    <w:rPr>
      <w:b/>
      <w:bCs/>
    </w:rPr>
  </w:style>
  <w:style w:type="character" w:styleId="Hyperlink">
    <w:name w:val="Hyperlink"/>
    <w:basedOn w:val="DefaultParagraphFont"/>
    <w:uiPriority w:val="99"/>
    <w:semiHidden/>
    <w:unhideWhenUsed/>
    <w:rsid w:val="00C044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255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instagram.com/ahnapeeya/" TargetMode="External"/><Relationship Id="rId18" Type="http://schemas.openxmlformats.org/officeDocument/2006/relationships/hyperlink" Target="http://www.instagram.com/"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www.ahnapeeya.com/" TargetMode="External"/><Relationship Id="rId12" Type="http://schemas.openxmlformats.org/officeDocument/2006/relationships/hyperlink" Target="https://www.facebook.com/ahnapeeregionalyouthapprenticeship"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www.twitter.com/" TargetMode="External"/><Relationship Id="rId20" Type="http://schemas.openxmlformats.org/officeDocument/2006/relationships/hyperlink" Target="http://mailchimp.com/" TargetMode="External"/><Relationship Id="rId1" Type="http://schemas.openxmlformats.org/officeDocument/2006/relationships/styles" Target="styles.xml"/><Relationship Id="rId6" Type="http://schemas.openxmlformats.org/officeDocument/2006/relationships/hyperlink" Target="https://mcusercontent.com/f25c73d9d421d260d469a6584/files/19e5982e-6142-4465-9f1c-6ea2cd2af41a/Healthcare_Virtual_Job_Spotlights.pdf" TargetMode="External"/><Relationship Id="rId11" Type="http://schemas.openxmlformats.org/officeDocument/2006/relationships/hyperlink" Target="http://www.ahnapeeya.com" TargetMode="External"/><Relationship Id="rId5" Type="http://schemas.openxmlformats.org/officeDocument/2006/relationships/image" Target="media/image2.pn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https://forms.gle/xxY11M5zFComjvp99" TargetMode="External"/><Relationship Id="rId14" Type="http://schemas.openxmlformats.org/officeDocument/2006/relationships/hyperlink" Target="http://www.facebook.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532</Words>
  <Characters>3033</Characters>
  <Application>Microsoft Office Word</Application>
  <DocSecurity>0</DocSecurity>
  <Lines>25</Lines>
  <Paragraphs>7</Paragraphs>
  <ScaleCrop>false</ScaleCrop>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Johnson</dc:creator>
  <cp:keywords/>
  <dc:description/>
  <cp:lastModifiedBy>Jen Johnson</cp:lastModifiedBy>
  <cp:revision>1</cp:revision>
  <dcterms:created xsi:type="dcterms:W3CDTF">2020-10-20T17:29:00Z</dcterms:created>
  <dcterms:modified xsi:type="dcterms:W3CDTF">2020-10-20T17:34:00Z</dcterms:modified>
</cp:coreProperties>
</file>